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2341495E" w:rsidP="2341495E" w:rsidRDefault="2341495E" w14:paraId="1FCFE600" w14:textId="2287C9CF">
      <w:pPr>
        <w:pStyle w:val="Normal"/>
      </w:pPr>
      <w:r>
        <w:drawing>
          <wp:inline wp14:editId="01DDB612" wp14:anchorId="3C0F44B5">
            <wp:extent cx="4572000" cy="3048000"/>
            <wp:effectExtent l="0" t="0" r="0" b="0"/>
            <wp:docPr id="72584959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af19379e82c48a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341495E" w:rsidP="2341495E" w:rsidRDefault="2341495E" w14:paraId="4FDE3046" w14:textId="40ECC329">
      <w:pPr>
        <w:pStyle w:val="Normal"/>
      </w:pPr>
      <w:r w:rsidR="2341495E">
        <w:rPr/>
        <w:t>What describes your teaching style</w:t>
      </w:r>
      <w:r w:rsidRPr="2341495E" w:rsidR="2341495E">
        <w:rPr>
          <w:b w:val="1"/>
          <w:bCs w:val="1"/>
        </w:rPr>
        <w:t>, give one example</w:t>
      </w:r>
      <w:r w:rsidR="2341495E">
        <w:rPr/>
        <w:t xml:space="preserve"> with your group why this label fits you</w:t>
      </w:r>
    </w:p>
    <w:p w:rsidR="2341495E" w:rsidP="2341495E" w:rsidRDefault="2341495E" w14:paraId="5EEB8043" w14:textId="4D786DA6">
      <w:pPr>
        <w:pStyle w:val="ListParagraph"/>
        <w:numPr>
          <w:ilvl w:val="0"/>
          <w:numId w:val="1"/>
        </w:numPr>
        <w:rPr>
          <w:rFonts w:ascii="Goudy Old Style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341495E" w:rsidR="2341495E">
        <w:rPr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u w:val="none"/>
          <w:lang w:val="en-US"/>
        </w:rPr>
        <w:t>Lamplighters</w:t>
      </w:r>
      <w:r w:rsidRPr="2341495E" w:rsidR="2341495E">
        <w:rPr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u w:val="none"/>
          <w:lang w:val="en-US"/>
        </w:rPr>
        <w:t xml:space="preserve"> - They attempt to illuminate the minds of their learners.</w:t>
      </w:r>
    </w:p>
    <w:p w:rsidR="2341495E" w:rsidP="2341495E" w:rsidRDefault="2341495E" w14:paraId="48D1BA79" w14:textId="1C6FFB3C">
      <w:pPr>
        <w:pStyle w:val="ListParagraph"/>
        <w:numPr>
          <w:ilvl w:val="0"/>
          <w:numId w:val="1"/>
        </w:numPr>
        <w:rPr>
          <w:rFonts w:ascii="Goudy Old Style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341495E" w:rsidR="2341495E">
        <w:rPr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u w:val="none"/>
          <w:lang w:val="en-US"/>
        </w:rPr>
        <w:t>Gardeners</w:t>
      </w:r>
      <w:r w:rsidRPr="2341495E" w:rsidR="2341495E">
        <w:rPr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u w:val="none"/>
          <w:lang w:val="en-US"/>
        </w:rPr>
        <w:t xml:space="preserve"> - Their goal is to cultivate the mind by nourishing, enhancing the climate, removing the weeds and other impediments, and then standing back and allowing growth to occur.</w:t>
      </w:r>
    </w:p>
    <w:p w:rsidR="2341495E" w:rsidP="2341495E" w:rsidRDefault="2341495E" w14:paraId="14348AFF" w14:textId="36C717E4">
      <w:pPr>
        <w:pStyle w:val="ListParagraph"/>
        <w:numPr>
          <w:ilvl w:val="0"/>
          <w:numId w:val="1"/>
        </w:numPr>
        <w:rPr>
          <w:rFonts w:ascii="Goudy Old Style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341495E" w:rsidR="2341495E">
        <w:rPr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u w:val="none"/>
          <w:lang w:val="en-US"/>
        </w:rPr>
        <w:t>Muscle builders</w:t>
      </w:r>
      <w:r w:rsidRPr="2341495E" w:rsidR="2341495E">
        <w:rPr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u w:val="none"/>
          <w:lang w:val="en-US"/>
        </w:rPr>
        <w:t xml:space="preserve"> - They exercise and strengthen flabby minds so learners can face the heavyweight learning tasks of the future.</w:t>
      </w:r>
    </w:p>
    <w:p w:rsidR="2341495E" w:rsidP="2341495E" w:rsidRDefault="2341495E" w14:paraId="56A96B33" w14:textId="624A08CB">
      <w:pPr>
        <w:pStyle w:val="ListParagraph"/>
        <w:numPr>
          <w:ilvl w:val="0"/>
          <w:numId w:val="1"/>
        </w:numPr>
        <w:rPr>
          <w:rFonts w:ascii="Goudy Old Style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341495E" w:rsidR="2341495E">
        <w:rPr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u w:val="none"/>
          <w:lang w:val="en-US"/>
        </w:rPr>
        <w:t>Bucket fillers</w:t>
      </w:r>
      <w:r w:rsidRPr="2341495E" w:rsidR="2341495E">
        <w:rPr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u w:val="none"/>
          <w:lang w:val="en-US"/>
        </w:rPr>
        <w:t xml:space="preserve"> - They pour information into empty containers with the assumption that a filled bucket is a good bucket. In other words, a head filled with information makes an educated person.</w:t>
      </w:r>
    </w:p>
    <w:p w:rsidR="2341495E" w:rsidP="2341495E" w:rsidRDefault="2341495E" w14:paraId="5108B9C5" w14:textId="1E93F80C">
      <w:pPr>
        <w:pStyle w:val="ListParagraph"/>
        <w:numPr>
          <w:ilvl w:val="0"/>
          <w:numId w:val="1"/>
        </w:numPr>
        <w:rPr>
          <w:rFonts w:ascii="Goudy Old Style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341495E" w:rsidR="2341495E">
        <w:rPr>
          <w:b w:val="1"/>
          <w:bCs w:val="1"/>
          <w:i w:val="0"/>
          <w:iCs w:val="0"/>
          <w:noProof w:val="0"/>
          <w:color w:val="000000" w:themeColor="text1" w:themeTint="FF" w:themeShade="FF"/>
          <w:lang w:val="en-US"/>
        </w:rPr>
        <w:t>Challengers</w:t>
      </w:r>
      <w:r w:rsidRPr="2341495E" w:rsidR="2341495E">
        <w:rPr>
          <w:b w:val="0"/>
          <w:bCs w:val="0"/>
          <w:i w:val="0"/>
          <w:iCs w:val="0"/>
          <w:noProof w:val="0"/>
          <w:color w:val="000000" w:themeColor="text1" w:themeTint="FF" w:themeShade="FF"/>
          <w:lang w:val="en-US"/>
        </w:rPr>
        <w:t xml:space="preserve"> - They question learners’ assumptions, helping them see subject matter in fresh ways and develop critical thinking skills.</w:t>
      </w:r>
    </w:p>
    <w:p w:rsidR="2341495E" w:rsidP="2341495E" w:rsidRDefault="2341495E" w14:paraId="22098312" w14:textId="5E911353">
      <w:pPr>
        <w:pStyle w:val="ListParagraph"/>
        <w:numPr>
          <w:ilvl w:val="0"/>
          <w:numId w:val="1"/>
        </w:numPr>
        <w:rPr>
          <w:rFonts w:ascii="Goudy Old Style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341495E" w:rsidR="2341495E">
        <w:rPr>
          <w:b w:val="1"/>
          <w:bCs w:val="1"/>
          <w:i w:val="0"/>
          <w:iCs w:val="0"/>
          <w:noProof w:val="0"/>
          <w:color w:val="000000" w:themeColor="text1" w:themeTint="FF" w:themeShade="FF"/>
          <w:lang w:val="en-US"/>
        </w:rPr>
        <w:t>Travel guides</w:t>
      </w:r>
      <w:r w:rsidRPr="2341495E" w:rsidR="2341495E">
        <w:rPr>
          <w:b w:val="0"/>
          <w:bCs w:val="0"/>
          <w:i w:val="0"/>
          <w:iCs w:val="0"/>
          <w:noProof w:val="0"/>
          <w:color w:val="000000" w:themeColor="text1" w:themeTint="FF" w:themeShade="FF"/>
          <w:lang w:val="en-US"/>
        </w:rPr>
        <w:t xml:space="preserve"> - They assist people along the path of learning.</w:t>
      </w:r>
    </w:p>
    <w:p w:rsidR="2341495E" w:rsidP="2341495E" w:rsidRDefault="2341495E" w14:paraId="4FBA2ACD" w14:textId="0F4CEF2A">
      <w:pPr>
        <w:pStyle w:val="ListParagraph"/>
        <w:numPr>
          <w:ilvl w:val="0"/>
          <w:numId w:val="1"/>
        </w:numPr>
        <w:rPr>
          <w:rFonts w:ascii="Goudy Old Style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341495E" w:rsidR="2341495E">
        <w:rPr>
          <w:b w:val="1"/>
          <w:bCs w:val="1"/>
          <w:i w:val="0"/>
          <w:iCs w:val="0"/>
          <w:noProof w:val="0"/>
          <w:color w:val="000000" w:themeColor="text1" w:themeTint="FF" w:themeShade="FF"/>
          <w:lang w:val="en-US"/>
        </w:rPr>
        <w:t>Factory supervisors</w:t>
      </w:r>
      <w:r w:rsidRPr="2341495E" w:rsidR="2341495E">
        <w:rPr>
          <w:b w:val="0"/>
          <w:bCs w:val="0"/>
          <w:i w:val="0"/>
          <w:iCs w:val="0"/>
          <w:noProof w:val="0"/>
          <w:color w:val="000000" w:themeColor="text1" w:themeTint="FF" w:themeShade="FF"/>
          <w:lang w:val="en-US"/>
        </w:rPr>
        <w:t xml:space="preserve"> - They supervise the learning process, making certain that sufficient inputs are present and that the outputs are consistent with the inputs.</w:t>
      </w:r>
    </w:p>
    <w:p w:rsidR="2341495E" w:rsidP="2341495E" w:rsidRDefault="2341495E" w14:paraId="7588CC21" w14:textId="07C74C4F">
      <w:pPr>
        <w:pStyle w:val="ListParagraph"/>
        <w:numPr>
          <w:ilvl w:val="0"/>
          <w:numId w:val="1"/>
        </w:numPr>
        <w:rPr>
          <w:rFonts w:ascii="Goudy Old Style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341495E" w:rsidR="2341495E">
        <w:rPr>
          <w:b w:val="1"/>
          <w:bCs w:val="1"/>
          <w:i w:val="0"/>
          <w:iCs w:val="0"/>
          <w:noProof w:val="0"/>
          <w:color w:val="000000" w:themeColor="text1" w:themeTint="FF" w:themeShade="FF"/>
          <w:lang w:val="en-US"/>
        </w:rPr>
        <w:t>Artists</w:t>
      </w:r>
      <w:r w:rsidRPr="2341495E" w:rsidR="2341495E">
        <w:rPr>
          <w:b w:val="0"/>
          <w:bCs w:val="0"/>
          <w:i w:val="0"/>
          <w:iCs w:val="0"/>
          <w:noProof w:val="0"/>
          <w:color w:val="000000" w:themeColor="text1" w:themeTint="FF" w:themeShade="FF"/>
          <w:lang w:val="en-US"/>
        </w:rPr>
        <w:t xml:space="preserve"> - For them teaching has no prescriptions and the ends are not clear at the beginning of the process. The entire activity is an aesthetic experience.</w:t>
      </w:r>
    </w:p>
    <w:p w:rsidR="2341495E" w:rsidP="2341495E" w:rsidRDefault="2341495E" w14:paraId="3404AA07" w14:textId="530DADE6">
      <w:pPr>
        <w:pStyle w:val="ListParagraph"/>
        <w:numPr>
          <w:ilvl w:val="0"/>
          <w:numId w:val="1"/>
        </w:numPr>
        <w:rPr>
          <w:rFonts w:ascii="Goudy Old Style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341495E" w:rsidR="2341495E">
        <w:rPr>
          <w:b w:val="1"/>
          <w:bCs w:val="1"/>
          <w:i w:val="0"/>
          <w:iCs w:val="0"/>
          <w:noProof w:val="0"/>
          <w:color w:val="000000" w:themeColor="text1" w:themeTint="FF" w:themeShade="FF"/>
          <w:lang w:val="en-US"/>
        </w:rPr>
        <w:t>Applied scientists</w:t>
      </w:r>
      <w:r w:rsidRPr="2341495E" w:rsidR="2341495E">
        <w:rPr>
          <w:b w:val="0"/>
          <w:bCs w:val="0"/>
          <w:i w:val="0"/>
          <w:iCs w:val="0"/>
          <w:noProof w:val="0"/>
          <w:color w:val="000000" w:themeColor="text1" w:themeTint="FF" w:themeShade="FF"/>
          <w:lang w:val="en-US"/>
        </w:rPr>
        <w:t xml:space="preserve"> - They apply research findings to teaching problems and see scientific research as the basis for teaching.</w:t>
      </w:r>
    </w:p>
    <w:p w:rsidR="2341495E" w:rsidP="2341495E" w:rsidRDefault="2341495E" w14:paraId="64499BA2" w14:textId="7B8DEDC7">
      <w:pPr>
        <w:pStyle w:val="ListParagraph"/>
        <w:numPr>
          <w:ilvl w:val="0"/>
          <w:numId w:val="1"/>
        </w:numPr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41495E" w:rsidR="2341495E">
        <w:rPr>
          <w:b w:val="1"/>
          <w:bCs w:val="1"/>
          <w:i w:val="0"/>
          <w:iCs w:val="0"/>
          <w:noProof w:val="0"/>
          <w:color w:val="000000" w:themeColor="text1" w:themeTint="FF" w:themeShade="FF"/>
          <w:lang w:val="en-US"/>
        </w:rPr>
        <w:t>Craftspeople</w:t>
      </w:r>
      <w:r w:rsidRPr="2341495E" w:rsidR="2341495E">
        <w:rPr>
          <w:b w:val="0"/>
          <w:bCs w:val="0"/>
          <w:i w:val="0"/>
          <w:iCs w:val="0"/>
          <w:noProof w:val="0"/>
          <w:color w:val="000000" w:themeColor="text1" w:themeTint="FF" w:themeShade="FF"/>
          <w:lang w:val="en-US"/>
        </w:rPr>
        <w:t xml:space="preserve"> - They use various teaching skills and are able to analyze teaching situations, apply scientific findings when applicable, and incorporate an artistic dimension into teaching. </w:t>
      </w:r>
      <w:r w:rsidRPr="2341495E" w:rsidR="2341495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adapted from Apps, J. (1991). </w:t>
      </w:r>
      <w:r w:rsidRPr="2341495E" w:rsidR="2341495E">
        <w:rPr>
          <w:rFonts w:ascii="Georgia" w:hAnsi="Georgia" w:eastAsia="Georgia" w:cs="Georgia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Mastering the Teaching of Adults</w:t>
      </w:r>
      <w:r w:rsidRPr="2341495E" w:rsidR="2341495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 Malabar, FL: Krieger Publishing Co., pp. 23-24)</w:t>
      </w:r>
    </w:p>
    <w:p w:rsidR="2341495E" w:rsidP="2341495E" w:rsidRDefault="2341495E" w14:paraId="2EAA48CA" w14:textId="6F06EA52">
      <w:pPr>
        <w:pStyle w:val="Normal"/>
        <w:ind w:left="0"/>
      </w:pPr>
      <w:r>
        <w:br/>
      </w:r>
    </w:p>
    <w:p w:rsidR="2341495E" w:rsidP="2341495E" w:rsidRDefault="2341495E" w14:paraId="108D3F7E" w14:textId="7A87525A">
      <w:pPr>
        <w:pStyle w:val="Normal"/>
        <w:ind w:left="0"/>
        <w:rPr>
          <w:rFonts w:ascii="Goudy Old Style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w:rsidR="2341495E" w:rsidP="2341495E" w:rsidRDefault="2341495E" w14:paraId="43327989" w14:textId="5D197AD3">
      <w:pPr>
        <w:pStyle w:val="Normal"/>
        <w:rPr>
          <w:b w:val="0"/>
          <w:bCs w:val="0"/>
          <w:i w:val="0"/>
          <w:iCs w:val="0"/>
          <w:noProof w:val="0"/>
          <w:color w:val="000000" w:themeColor="text1" w:themeTint="FF" w:themeShade="FF"/>
          <w:lang w:val="en-US"/>
        </w:rPr>
      </w:pPr>
    </w:p>
    <w:p w:rsidR="2341495E" w:rsidP="2341495E" w:rsidRDefault="2341495E" w14:paraId="13362C9C" w14:textId="0FE5D5B7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sxxykmsY" int2:invalidationBookmarkName="" int2:hashCode="ja6QQs7tE7uC44" int2:id="buDq1Z5q">
      <int2:state int2:type="WordDesignerThemeImageAnnotation" int2:value="Reviewed"/>
    </int2:bookmark>
    <int2:bookmark int2:bookmarkName="_Int_vIg1aMvL" int2:invalidationBookmarkName="" int2:hashCode="ja6QQs7tE7uC44" int2:id="5ZEVxj9N">
      <int2:state int2:type="WordDesignerThemeImageAnnotation" int2:value="Review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4ddfcb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C1B6E8"/>
    <w:rsid w:val="0E4C9B49"/>
    <w:rsid w:val="13C1B6E8"/>
    <w:rsid w:val="2341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C9B49"/>
  <w15:chartTrackingRefBased/>
  <w15:docId w15:val="{A79645C6-489C-4B37-B356-748650DF52F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uiPriority w:val="0"/>
    <w:name w:val="Normal"/>
    <w:qFormat/>
    <w:rsid w:val="2341495E"/>
    <w:rPr>
      <w:rFonts w:ascii="Goudy Old Style"/>
      <w:b w:val="0"/>
      <w:bCs w:val="0"/>
      <w:i w:val="0"/>
      <w:iCs w:val="0"/>
      <w:color w:val="auto"/>
      <w:sz w:val="24"/>
      <w:szCs w:val="24"/>
      <w:u w:val="none"/>
    </w:rPr>
    <w:pPr>
      <w:spacing w:before="0" w:after="240"/>
      <w:jc w:val="left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link w:val="Heading1Char"/>
    <w:qFormat/>
    <w:rsid w:val="2341495E"/>
    <w:rPr>
      <w:rFonts w:ascii="Footlight MT Light" w:hAnsi="" w:eastAsia="" w:cs=""/>
      <w:color w:val="6360B2"/>
      <w:sz w:val="42"/>
      <w:szCs w:val="42"/>
    </w:rPr>
    <w:pPr>
      <w:keepNext w:val="1"/>
      <w:spacing w:before="48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2341495E"/>
    <w:rPr>
      <w:rFonts w:ascii="Footlight MT Light" w:hAnsi="" w:eastAsia="" w:cs=""/>
      <w:color w:val="6360B2"/>
      <w:sz w:val="32"/>
      <w:szCs w:val="32"/>
    </w:rPr>
    <w:pPr>
      <w:keepNext w:val="1"/>
      <w:spacing w:before="24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2341495E"/>
    <w:rPr>
      <w:rFonts w:ascii="Footlight MT Light" w:hAnsi="" w:eastAsia="" w:cs=""/>
      <w:color w:val="6360B2"/>
      <w:sz w:val="30"/>
      <w:szCs w:val="30"/>
    </w:rPr>
    <w:pPr>
      <w:keepNext w:val="1"/>
      <w:spacing w:before="24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2341495E"/>
    <w:rPr>
      <w:rFonts w:ascii="Footlight MT Light" w:hAnsi="" w:eastAsia="" w:cs=""/>
      <w:color w:val="6360B2"/>
      <w:sz w:val="29"/>
      <w:szCs w:val="29"/>
    </w:rPr>
    <w:pPr>
      <w:keepNext w:val="1"/>
      <w:spacing w:before="240" w:after="80"/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2341495E"/>
    <w:rPr>
      <w:rFonts w:ascii="Footlight MT Light" w:hAnsi="" w:eastAsia="" w:cs=""/>
      <w:color w:val="6360B2"/>
      <w:sz w:val="28"/>
      <w:szCs w:val="28"/>
    </w:rPr>
    <w:pPr>
      <w:keepNext w:val="1"/>
      <w:spacing w:before="240" w:after="8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2341495E"/>
    <w:rPr>
      <w:rFonts w:ascii="Footlight MT Light" w:hAnsi="" w:eastAsia="" w:cs=""/>
      <w:color w:val="6360B2"/>
      <w:sz w:val="27"/>
      <w:szCs w:val="27"/>
    </w:rPr>
    <w:pPr>
      <w:keepNext w:val="1"/>
      <w:spacing w:before="240" w:after="8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2341495E"/>
    <w:rPr>
      <w:rFonts w:ascii="Footlight MT Light" w:hAnsi="" w:eastAsia="" w:cs=""/>
      <w:color w:val="6360B2"/>
      <w:sz w:val="26"/>
      <w:szCs w:val="26"/>
    </w:rPr>
    <w:pPr>
      <w:keepNext w:val="1"/>
      <w:spacing w:before="240" w:after="8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2341495E"/>
    <w:rPr>
      <w:rFonts w:ascii="Footlight MT Light" w:hAnsi="" w:eastAsia="" w:cs=""/>
      <w:color w:val="6360B2"/>
      <w:sz w:val="25"/>
      <w:szCs w:val="25"/>
    </w:rPr>
    <w:pPr>
      <w:keepNext w:val="1"/>
      <w:spacing w:before="240" w:after="8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2341495E"/>
    <w:rPr>
      <w:rFonts w:ascii="Footlight MT Light" w:hAnsi="" w:eastAsia="" w:cs=""/>
      <w:color w:val="6360B2"/>
    </w:rPr>
    <w:pPr>
      <w:keepNext w:val="1"/>
      <w:spacing w:before="240" w:after="80"/>
      <w:outlineLvl w:val="8"/>
    </w:pPr>
  </w:style>
  <w:style w:type="paragraph" w:styleId="Title">
    <w:uiPriority w:val="10"/>
    <w:name w:val="Title"/>
    <w:basedOn w:val="Normal"/>
    <w:next w:val="Normal"/>
    <w:link w:val="TitleChar"/>
    <w:qFormat/>
    <w:rsid w:val="2341495E"/>
    <w:rPr>
      <w:rFonts w:ascii="Footlight MT Light" w:hAnsi="" w:eastAsia="" w:cs=""/>
      <w:sz w:val="80"/>
      <w:szCs w:val="80"/>
    </w:rPr>
    <w:pPr>
      <w:spacing w:after="160"/>
    </w:pPr>
  </w:style>
  <w:style w:type="paragraph" w:styleId="Subtitle">
    <w:uiPriority w:val="11"/>
    <w:name w:val="Subtitle"/>
    <w:basedOn w:val="Normal"/>
    <w:next w:val="Normal"/>
    <w:link w:val="SubtitleChar"/>
    <w:qFormat/>
    <w:rsid w:val="2341495E"/>
    <w:rPr>
      <w:rFonts w:ascii="Footlight MT Light" w:hAnsi="" w:eastAsia="" w:cs=""/>
      <w:color w:val="6360B2"/>
      <w:sz w:val="48"/>
      <w:szCs w:val="48"/>
    </w:rPr>
    <w:pPr>
      <w:spacing w:after="480"/>
    </w:pPr>
  </w:style>
  <w:style w:type="paragraph" w:styleId="Quote">
    <w:uiPriority w:val="29"/>
    <w:name w:val="Quote"/>
    <w:basedOn w:val="Normal"/>
    <w:next w:val="Normal"/>
    <w:link w:val="QuoteChar"/>
    <w:qFormat/>
    <w:rsid w:val="2341495E"/>
    <w:rPr>
      <w:i w:val="1"/>
      <w:iCs w:val="1"/>
      <w:color w:val="404040" w:themeColor="text1" w:themeTint="B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2341495E"/>
    <w:rPr>
      <w:i w:val="1"/>
      <w:iCs w:val="1"/>
      <w:color w:val="4472C4" w:themeColor="accent1" w:themeTint="FF" w:themeShade="FF"/>
    </w:rPr>
    <w:pPr>
      <w:spacing w:before="360" w:after="360"/>
      <w:ind w:left="864" w:right="864"/>
      <w:jc w:val="center"/>
    </w:pPr>
  </w:style>
  <w:style w:type="paragraph" w:styleId="ListParagraph">
    <w:uiPriority w:val="34"/>
    <w:name w:val="List Paragraph"/>
    <w:basedOn w:val="Normal"/>
    <w:qFormat/>
    <w:rsid w:val="2341495E"/>
    <w:pPr>
      <w:spacing/>
      <w:ind w:left="0" w:hanging="360"/>
      <w:contextualSpacing/>
    </w:pPr>
  </w:style>
  <w:style w:type="character" w:styleId="Heading1Char" w:customStyle="true">
    <w:uiPriority w:val="9"/>
    <w:name w:val="Heading 1 Char"/>
    <w:basedOn w:val="DefaultParagraphFont"/>
    <w:link w:val="Heading1"/>
    <w:rsid w:val="2341495E"/>
    <w:rPr>
      <w:rFonts w:ascii="Footlight MT Light" w:hAnsi="" w:eastAsia="" w:cs=""/>
      <w:b w:val="0"/>
      <w:bCs w:val="0"/>
      <w:i w:val="0"/>
      <w:iCs w:val="0"/>
      <w:color w:val="6360B2"/>
      <w:sz w:val="42"/>
      <w:szCs w:val="42"/>
      <w:u w:val="none"/>
    </w:rPr>
  </w:style>
  <w:style w:type="character" w:styleId="Heading2Char" w:customStyle="true">
    <w:uiPriority w:val="9"/>
    <w:name w:val="Heading 2 Char"/>
    <w:basedOn w:val="DefaultParagraphFont"/>
    <w:link w:val="Heading2"/>
    <w:rsid w:val="2341495E"/>
    <w:rPr>
      <w:rFonts w:ascii="Footlight MT Light" w:hAnsi="" w:eastAsia="" w:cs=""/>
      <w:b w:val="0"/>
      <w:bCs w:val="0"/>
      <w:i w:val="0"/>
      <w:iCs w:val="0"/>
      <w:color w:val="6360B2"/>
      <w:sz w:val="32"/>
      <w:szCs w:val="32"/>
      <w:u w:val="none"/>
    </w:rPr>
  </w:style>
  <w:style w:type="character" w:styleId="Heading3Char" w:customStyle="true">
    <w:uiPriority w:val="9"/>
    <w:name w:val="Heading 3 Char"/>
    <w:basedOn w:val="DefaultParagraphFont"/>
    <w:link w:val="Heading3"/>
    <w:rsid w:val="2341495E"/>
    <w:rPr>
      <w:rFonts w:ascii="Footlight MT Light" w:hAnsi="" w:eastAsia="" w:cs=""/>
      <w:b w:val="0"/>
      <w:bCs w:val="0"/>
      <w:i w:val="0"/>
      <w:iCs w:val="0"/>
      <w:color w:val="6360B2"/>
      <w:sz w:val="30"/>
      <w:szCs w:val="30"/>
      <w:u w:val="none"/>
    </w:rPr>
  </w:style>
  <w:style w:type="character" w:styleId="Heading4Char" w:customStyle="true">
    <w:uiPriority w:val="9"/>
    <w:name w:val="Heading 4 Char"/>
    <w:basedOn w:val="DefaultParagraphFont"/>
    <w:link w:val="Heading4"/>
    <w:rsid w:val="2341495E"/>
    <w:rPr>
      <w:rFonts w:ascii="Footlight MT Light" w:hAnsi="" w:eastAsia="" w:cs=""/>
      <w:b w:val="0"/>
      <w:bCs w:val="0"/>
      <w:i w:val="0"/>
      <w:iCs w:val="0"/>
      <w:color w:val="6360B2"/>
      <w:sz w:val="29"/>
      <w:szCs w:val="29"/>
      <w:u w:val="none"/>
    </w:rPr>
  </w:style>
  <w:style w:type="character" w:styleId="Heading5Char" w:customStyle="true">
    <w:uiPriority w:val="9"/>
    <w:name w:val="Heading 5 Char"/>
    <w:basedOn w:val="DefaultParagraphFont"/>
    <w:link w:val="Heading5"/>
    <w:rsid w:val="2341495E"/>
    <w:rPr>
      <w:rFonts w:ascii="Footlight MT Light" w:hAnsi="" w:eastAsia="" w:cs=""/>
      <w:b w:val="0"/>
      <w:bCs w:val="0"/>
      <w:i w:val="0"/>
      <w:iCs w:val="0"/>
      <w:color w:val="6360B2"/>
      <w:sz w:val="28"/>
      <w:szCs w:val="28"/>
      <w:u w:val="none"/>
    </w:rPr>
  </w:style>
  <w:style w:type="character" w:styleId="Heading6Char" w:customStyle="true">
    <w:uiPriority w:val="9"/>
    <w:name w:val="Heading 6 Char"/>
    <w:basedOn w:val="DefaultParagraphFont"/>
    <w:link w:val="Heading6"/>
    <w:rsid w:val="2341495E"/>
    <w:rPr>
      <w:rFonts w:ascii="Footlight MT Light" w:hAnsi="" w:eastAsia="" w:cs=""/>
      <w:b w:val="0"/>
      <w:bCs w:val="0"/>
      <w:i w:val="0"/>
      <w:iCs w:val="0"/>
      <w:color w:val="6360B2"/>
      <w:sz w:val="27"/>
      <w:szCs w:val="27"/>
      <w:u w:val="none"/>
    </w:rPr>
  </w:style>
  <w:style w:type="character" w:styleId="Heading7Char" w:customStyle="true">
    <w:uiPriority w:val="9"/>
    <w:name w:val="Heading 7 Char"/>
    <w:basedOn w:val="DefaultParagraphFont"/>
    <w:link w:val="Heading7"/>
    <w:rsid w:val="2341495E"/>
    <w:rPr>
      <w:rFonts w:ascii="Footlight MT Light" w:hAnsi="" w:eastAsia="" w:cs=""/>
      <w:b w:val="0"/>
      <w:bCs w:val="0"/>
      <w:i w:val="0"/>
      <w:iCs w:val="0"/>
      <w:color w:val="6360B2"/>
      <w:sz w:val="26"/>
      <w:szCs w:val="26"/>
      <w:u w:val="none"/>
    </w:rPr>
  </w:style>
  <w:style w:type="character" w:styleId="Heading8Char" w:customStyle="true">
    <w:uiPriority w:val="9"/>
    <w:name w:val="Heading 8 Char"/>
    <w:basedOn w:val="DefaultParagraphFont"/>
    <w:link w:val="Heading8"/>
    <w:rsid w:val="2341495E"/>
    <w:rPr>
      <w:rFonts w:ascii="Footlight MT Light" w:hAnsi="" w:eastAsia="" w:cs=""/>
      <w:b w:val="0"/>
      <w:bCs w:val="0"/>
      <w:i w:val="0"/>
      <w:iCs w:val="0"/>
      <w:color w:val="6360B2"/>
      <w:sz w:val="25"/>
      <w:szCs w:val="25"/>
      <w:u w:val="none"/>
    </w:rPr>
  </w:style>
  <w:style w:type="character" w:styleId="Heading9Char" w:customStyle="true">
    <w:uiPriority w:val="9"/>
    <w:name w:val="Heading 9 Char"/>
    <w:basedOn w:val="DefaultParagraphFont"/>
    <w:link w:val="Heading9"/>
    <w:rsid w:val="2341495E"/>
    <w:rPr>
      <w:rFonts w:ascii="Footlight MT Light" w:hAnsi="" w:eastAsia="" w:cs=""/>
      <w:b w:val="0"/>
      <w:bCs w:val="0"/>
      <w:i w:val="0"/>
      <w:iCs w:val="0"/>
      <w:color w:val="6360B2"/>
      <w:sz w:val="24"/>
      <w:szCs w:val="24"/>
      <w:u w:val="none"/>
    </w:rPr>
  </w:style>
  <w:style w:type="character" w:styleId="TitleChar" w:customStyle="true">
    <w:uiPriority w:val="10"/>
    <w:name w:val="Title Char"/>
    <w:basedOn w:val="DefaultParagraphFont"/>
    <w:link w:val="Title"/>
    <w:rsid w:val="2341495E"/>
    <w:rPr>
      <w:rFonts w:ascii="Footlight MT Light" w:hAnsi="" w:eastAsia="" w:cs=""/>
      <w:b w:val="0"/>
      <w:bCs w:val="0"/>
      <w:i w:val="0"/>
      <w:iCs w:val="0"/>
      <w:color w:val="auto"/>
      <w:sz w:val="80"/>
      <w:szCs w:val="80"/>
      <w:u w:val="none"/>
    </w:rPr>
  </w:style>
  <w:style w:type="character" w:styleId="SubtitleChar" w:customStyle="true">
    <w:uiPriority w:val="11"/>
    <w:name w:val="Subtitle Char"/>
    <w:basedOn w:val="DefaultParagraphFont"/>
    <w:link w:val="Subtitle"/>
    <w:rsid w:val="2341495E"/>
    <w:rPr>
      <w:rFonts w:ascii="Footlight MT Light" w:hAnsi="" w:eastAsia="" w:cs=""/>
      <w:b w:val="0"/>
      <w:bCs w:val="0"/>
      <w:i w:val="0"/>
      <w:iCs w:val="0"/>
      <w:color w:val="6360B2"/>
      <w:sz w:val="48"/>
      <w:szCs w:val="48"/>
      <w:u w:val="none"/>
    </w:rPr>
  </w:style>
  <w:style w:type="character" w:styleId="QuoteChar" w:customStyle="true">
    <w:uiPriority w:val="29"/>
    <w:name w:val="Quote Char"/>
    <w:basedOn w:val="DefaultParagraphFont"/>
    <w:link w:val="Quote"/>
    <w:rsid w:val="2341495E"/>
    <w:rPr>
      <w:rFonts w:ascii="Goudy Old Style"/>
      <w:b w:val="0"/>
      <w:bCs w:val="0"/>
      <w:i w:val="1"/>
      <w:iCs w:val="1"/>
      <w:color w:val="404040" w:themeColor="text1" w:themeTint="BF" w:themeShade="FF"/>
      <w:sz w:val="24"/>
      <w:szCs w:val="24"/>
      <w:u w:val="none"/>
    </w:rPr>
  </w:style>
  <w:style w:type="character" w:styleId="IntenseQuoteChar" w:customStyle="true">
    <w:uiPriority w:val="30"/>
    <w:name w:val="Intense Quote Char"/>
    <w:basedOn w:val="DefaultParagraphFont"/>
    <w:link w:val="IntenseQuote"/>
    <w:rsid w:val="2341495E"/>
    <w:rPr>
      <w:rFonts w:ascii="Goudy Old Style"/>
      <w:b w:val="0"/>
      <w:bCs w:val="0"/>
      <w:i w:val="1"/>
      <w:iCs w:val="1"/>
      <w:color w:val="4472C4" w:themeColor="accent1" w:themeTint="FF" w:themeShade="FF"/>
      <w:sz w:val="24"/>
      <w:szCs w:val="24"/>
      <w:u w:val="none"/>
    </w:rPr>
  </w:style>
  <w:style w:type="paragraph" w:styleId="TOC1">
    <w:uiPriority w:val="39"/>
    <w:name w:val="toc 1"/>
    <w:basedOn w:val="Normal"/>
    <w:next w:val="Normal"/>
    <w:unhideWhenUsed/>
    <w:rsid w:val="2341495E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2341495E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2341495E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2341495E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2341495E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2341495E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2341495E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2341495E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2341495E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2341495E"/>
    <w:rPr>
      <w:sz w:val="20"/>
      <w:szCs w:val="20"/>
    </w:rPr>
    <w:pPr>
      <w:spacing w:after="0"/>
    </w:pPr>
  </w:style>
  <w:style w:type="character" w:styleId="EndnoteTextChar" w:customStyle="true">
    <w:uiPriority w:val="99"/>
    <w:name w:val="Endnote Text Char"/>
    <w:basedOn w:val="DefaultParagraphFont"/>
    <w:semiHidden/>
    <w:link w:val="EndnoteText"/>
    <w:rsid w:val="2341495E"/>
    <w:rPr>
      <w:rFonts w:ascii="Goudy Old Style"/>
      <w:b w:val="0"/>
      <w:bCs w:val="0"/>
      <w:i w:val="0"/>
      <w:iCs w:val="0"/>
      <w:color w:val="auto"/>
      <w:sz w:val="20"/>
      <w:szCs w:val="20"/>
      <w:u w:val="none"/>
    </w:rPr>
  </w:style>
  <w:style w:type="paragraph" w:styleId="Footer">
    <w:uiPriority w:val="99"/>
    <w:name w:val="footer"/>
    <w:basedOn w:val="Normal"/>
    <w:unhideWhenUsed/>
    <w:link w:val="FooterChar"/>
    <w:rsid w:val="2341495E"/>
    <w:pPr>
      <w:tabs>
        <w:tab w:val="center" w:leader="none" w:pos="4680"/>
        <w:tab w:val="right" w:leader="none" w:pos="9360"/>
      </w:tabs>
      <w:spacing w:after="0"/>
    </w:pPr>
  </w:style>
  <w:style w:type="character" w:styleId="FooterChar" w:customStyle="true">
    <w:uiPriority w:val="99"/>
    <w:name w:val="Footer Char"/>
    <w:basedOn w:val="DefaultParagraphFont"/>
    <w:link w:val="Footer"/>
    <w:rsid w:val="2341495E"/>
    <w:rPr>
      <w:rFonts w:ascii="Goudy Old Style"/>
      <w:b w:val="0"/>
      <w:bCs w:val="0"/>
      <w:i w:val="0"/>
      <w:iCs w:val="0"/>
      <w:color w:val="auto"/>
      <w:sz w:val="24"/>
      <w:szCs w:val="24"/>
      <w:u w:val="none"/>
    </w:rPr>
  </w:style>
  <w:style w:type="paragraph" w:styleId="FootnoteText">
    <w:uiPriority w:val="99"/>
    <w:name w:val="footnote text"/>
    <w:basedOn w:val="Normal"/>
    <w:semiHidden/>
    <w:unhideWhenUsed/>
    <w:link w:val="FootnoteTextChar"/>
    <w:rsid w:val="2341495E"/>
    <w:rPr>
      <w:sz w:val="20"/>
      <w:szCs w:val="20"/>
    </w:rPr>
    <w:pPr>
      <w:spacing w:after="0"/>
    </w:pPr>
  </w:style>
  <w:style w:type="character" w:styleId="FootnoteTextChar" w:customStyle="true">
    <w:uiPriority w:val="99"/>
    <w:name w:val="Footnote Text Char"/>
    <w:basedOn w:val="DefaultParagraphFont"/>
    <w:semiHidden/>
    <w:link w:val="FootnoteText"/>
    <w:rsid w:val="2341495E"/>
    <w:rPr>
      <w:rFonts w:ascii="Goudy Old Style"/>
      <w:b w:val="0"/>
      <w:bCs w:val="0"/>
      <w:i w:val="0"/>
      <w:iCs w:val="0"/>
      <w:color w:val="auto"/>
      <w:sz w:val="20"/>
      <w:szCs w:val="20"/>
      <w:u w:val="none"/>
    </w:rPr>
  </w:style>
  <w:style w:type="paragraph" w:styleId="Header">
    <w:uiPriority w:val="99"/>
    <w:name w:val="header"/>
    <w:basedOn w:val="Normal"/>
    <w:unhideWhenUsed/>
    <w:link w:val="HeaderChar"/>
    <w:rsid w:val="2341495E"/>
    <w:pPr>
      <w:tabs>
        <w:tab w:val="center" w:leader="none" w:pos="4680"/>
        <w:tab w:val="right" w:leader="none" w:pos="9360"/>
      </w:tabs>
      <w:spacing w:after="0"/>
    </w:pPr>
  </w:style>
  <w:style w:type="character" w:styleId="HeaderChar" w:customStyle="true">
    <w:uiPriority w:val="99"/>
    <w:name w:val="Header Char"/>
    <w:basedOn w:val="DefaultParagraphFont"/>
    <w:link w:val="Header"/>
    <w:rsid w:val="2341495E"/>
    <w:rPr>
      <w:rFonts w:ascii="Goudy Old Style"/>
      <w:b w:val="0"/>
      <w:bCs w:val="0"/>
      <w:i w:val="0"/>
      <w:iCs w:val="0"/>
      <w:color w:val="auto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8af19379e82c48ab" /><Relationship Type="http://schemas.microsoft.com/office/2020/10/relationships/intelligence" Target="intelligence2.xml" Id="Rdcf8f3dbf91140fb" /><Relationship Type="http://schemas.openxmlformats.org/officeDocument/2006/relationships/numbering" Target="numbering.xml" Id="Ra37be57f5c7b40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2022-07-29T22:13:29.8232863Z</dcterms:created>
  <dcterms:modified xsi:type="dcterms:W3CDTF">2022-07-29T22:31:31.2837013Z</dcterms:modified>
  <dc:creator>Christine Sharkey</dc:creator>
  <lastModifiedBy>Christine Sharkey</lastModifiedBy>
</coreProperties>
</file>